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BE7" w:rsidRPr="00976FA8" w:rsidRDefault="00744BE7" w:rsidP="00936C70">
      <w:pPr>
        <w:snapToGrid w:val="0"/>
        <w:spacing w:line="440" w:lineRule="exact"/>
        <w:jc w:val="center"/>
        <w:rPr>
          <w:rFonts w:ascii="方正小标宋简体" w:eastAsia="方正小标宋简体"/>
          <w:sz w:val="36"/>
          <w:szCs w:val="36"/>
        </w:rPr>
      </w:pPr>
      <w:r w:rsidRPr="00976FA8">
        <w:rPr>
          <w:rFonts w:ascii="方正小标宋简体" w:eastAsia="方正小标宋简体" w:hint="eastAsia"/>
          <w:sz w:val="36"/>
          <w:szCs w:val="36"/>
        </w:rPr>
        <w:t>习近平论如何看待历史</w:t>
      </w:r>
    </w:p>
    <w:p w:rsidR="00BD4CBC" w:rsidRPr="00744BE7" w:rsidRDefault="00BD4CBC" w:rsidP="00936C70">
      <w:pPr>
        <w:snapToGrid w:val="0"/>
        <w:spacing w:line="440" w:lineRule="exact"/>
        <w:jc w:val="center"/>
        <w:rPr>
          <w:rFonts w:ascii="方正小标宋简体" w:eastAsia="方正小标宋简体"/>
          <w:sz w:val="32"/>
        </w:rPr>
      </w:pPr>
    </w:p>
    <w:p w:rsidR="00744BE7" w:rsidRPr="00936C70" w:rsidRDefault="00744BE7" w:rsidP="00936C70">
      <w:pPr>
        <w:snapToGrid w:val="0"/>
        <w:spacing w:line="440" w:lineRule="exact"/>
        <w:rPr>
          <w:rFonts w:ascii="仿宋" w:eastAsia="仿宋" w:hAnsi="仿宋"/>
          <w:sz w:val="30"/>
          <w:szCs w:val="30"/>
        </w:rPr>
      </w:pPr>
      <w:r w:rsidRPr="00936C70">
        <w:rPr>
          <w:rFonts w:hint="eastAsia"/>
          <w:sz w:val="30"/>
          <w:szCs w:val="30"/>
        </w:rPr>
        <w:t xml:space="preserve">    </w:t>
      </w:r>
      <w:r w:rsidRPr="00936C70">
        <w:rPr>
          <w:rFonts w:ascii="仿宋" w:eastAsia="仿宋" w:hAnsi="仿宋" w:hint="eastAsia"/>
          <w:sz w:val="30"/>
          <w:szCs w:val="30"/>
        </w:rPr>
        <w:t xml:space="preserve"> </w:t>
      </w:r>
      <w:r w:rsidRPr="00936C70">
        <w:rPr>
          <w:rFonts w:ascii="仿宋" w:eastAsia="仿宋" w:hAnsi="仿宋"/>
          <w:sz w:val="30"/>
          <w:szCs w:val="30"/>
        </w:rPr>
        <w:t>(</w:t>
      </w:r>
      <w:r w:rsidRPr="00936C70">
        <w:rPr>
          <w:rFonts w:ascii="仿宋" w:eastAsia="仿宋" w:hAnsi="仿宋" w:hint="eastAsia"/>
          <w:sz w:val="30"/>
          <w:szCs w:val="30"/>
        </w:rPr>
        <w:t>一</w:t>
      </w:r>
      <w:r w:rsidRPr="00936C70">
        <w:rPr>
          <w:rFonts w:ascii="仿宋" w:eastAsia="仿宋" w:hAnsi="仿宋"/>
          <w:sz w:val="30"/>
          <w:szCs w:val="30"/>
        </w:rPr>
        <w:t>)</w:t>
      </w:r>
      <w:r w:rsidRPr="00936C70">
        <w:rPr>
          <w:rFonts w:ascii="仿宋" w:eastAsia="仿宋" w:hAnsi="仿宋" w:hint="eastAsia"/>
          <w:sz w:val="30"/>
          <w:szCs w:val="30"/>
        </w:rPr>
        <w:t>对历史人物的评价，应该放在其所处时代和社会的历史条件下去分析，不能离开对历史条件、历史过程的全面认识和对历史规律的科学把握，不能忽略历史必然性和历史偶然性的关系。不能把历史顺境中的成功简单归功于个人，也不能把历史逆境中的挫折简单归咎于个人。不能用今天的时代条件、发展水平、认识水平去衡量和要求前人，不能苛求前人干出只有后人才能干出的业绩来。</w:t>
      </w:r>
    </w:p>
    <w:p w:rsidR="00744BE7" w:rsidRPr="00936C70" w:rsidRDefault="00744BE7" w:rsidP="00936C70">
      <w:pPr>
        <w:snapToGrid w:val="0"/>
        <w:spacing w:line="440" w:lineRule="exact"/>
        <w:ind w:firstLineChars="200" w:firstLine="600"/>
        <w:rPr>
          <w:rFonts w:ascii="仿宋" w:eastAsia="仿宋" w:hAnsi="仿宋"/>
          <w:sz w:val="30"/>
          <w:szCs w:val="30"/>
        </w:rPr>
      </w:pPr>
      <w:r w:rsidRPr="00936C70">
        <w:rPr>
          <w:rFonts w:ascii="仿宋" w:eastAsia="仿宋" w:hAnsi="仿宋" w:hint="eastAsia"/>
          <w:sz w:val="30"/>
          <w:szCs w:val="30"/>
        </w:rPr>
        <w:t>革命领袖是人不是神。尽管他们拥有很高的理论水平、丰富的斗争经验、卓越的领导才能，但这并不意味着他们的认识和行动可以不受时代条件限制。不能因为他们伟大就把他们像神那样顶礼膜拜，不容许提出并纠正他们的失误和错误；也不能因为他们有失误和错误就全盘否定，抹杀他们的历史功绩，陷入虚无主义的泥潭。</w:t>
      </w:r>
    </w:p>
    <w:p w:rsidR="00744BE7" w:rsidRPr="00936C70" w:rsidRDefault="00744BE7" w:rsidP="00936C70">
      <w:pPr>
        <w:snapToGrid w:val="0"/>
        <w:spacing w:line="440" w:lineRule="exact"/>
        <w:ind w:firstLineChars="200" w:firstLine="600"/>
        <w:rPr>
          <w:rFonts w:ascii="仿宋" w:eastAsia="仿宋" w:hAnsi="仿宋"/>
          <w:sz w:val="30"/>
          <w:szCs w:val="30"/>
        </w:rPr>
      </w:pPr>
      <w:r w:rsidRPr="00936C70">
        <w:rPr>
          <w:rFonts w:ascii="仿宋" w:eastAsia="仿宋" w:hAnsi="仿宋" w:hint="eastAsia"/>
          <w:sz w:val="30"/>
          <w:szCs w:val="30"/>
        </w:rPr>
        <w:t>前事不忘，后事之师。一个马克思主义政党对自己的错误所抱的态度，是衡量这个党是否真正履行对人民群众所负责任的一个最重要最可靠的尺度。我们党对自己包括领袖人物的失误和错误历来采取郑重的态度，一是敢于承认，二是正确分析，三是坚决纠正，从而使失误和错误连同党的成功经验一起成为宝贵的历史教材。</w:t>
      </w:r>
    </w:p>
    <w:p w:rsidR="00744BE7" w:rsidRPr="00936C70" w:rsidRDefault="00744BE7" w:rsidP="00936C70">
      <w:pPr>
        <w:snapToGrid w:val="0"/>
        <w:spacing w:line="440" w:lineRule="exact"/>
        <w:ind w:firstLineChars="200" w:firstLine="600"/>
        <w:rPr>
          <w:rFonts w:ascii="仿宋" w:eastAsia="仿宋" w:hAnsi="仿宋"/>
          <w:sz w:val="30"/>
          <w:szCs w:val="30"/>
        </w:rPr>
      </w:pPr>
      <w:r w:rsidRPr="00936C70">
        <w:rPr>
          <w:rFonts w:ascii="仿宋" w:eastAsia="仿宋" w:hAnsi="仿宋" w:hint="eastAsia"/>
          <w:sz w:val="30"/>
          <w:szCs w:val="30"/>
        </w:rPr>
        <w:t>历史就是历史，历史不能任意选择，一个民族的历史是一个民族安身立命的基础。不论发生过什么波折和曲折，不论出现过什么苦难和困难，中华民族</w:t>
      </w:r>
      <w:r w:rsidRPr="00936C70">
        <w:rPr>
          <w:rFonts w:ascii="仿宋" w:eastAsia="仿宋" w:hAnsi="仿宋"/>
          <w:sz w:val="30"/>
          <w:szCs w:val="30"/>
        </w:rPr>
        <w:t>5000多年的文明史，中国人民近代以来170多年的斗争史，中国共产党90多年的奋斗史，中华人民共和国60多年的发展史，都是人民书写的历史。历史总是向前发展的，我们总结和吸取历史教训，目的是以史为鉴、更好前进。</w:t>
      </w:r>
    </w:p>
    <w:p w:rsidR="00744BE7" w:rsidRPr="00936C70" w:rsidRDefault="00744BE7" w:rsidP="00936C70">
      <w:pPr>
        <w:snapToGrid w:val="0"/>
        <w:spacing w:line="440" w:lineRule="exact"/>
        <w:ind w:firstLineChars="200" w:firstLine="600"/>
        <w:rPr>
          <w:rFonts w:ascii="仿宋" w:eastAsia="仿宋" w:hAnsi="仿宋"/>
          <w:sz w:val="30"/>
          <w:szCs w:val="30"/>
        </w:rPr>
      </w:pPr>
      <w:r w:rsidRPr="00936C70">
        <w:rPr>
          <w:rFonts w:ascii="仿宋" w:eastAsia="仿宋" w:hAnsi="仿宋" w:hint="eastAsia"/>
          <w:sz w:val="30"/>
          <w:szCs w:val="30"/>
        </w:rPr>
        <w:t>——</w:t>
      </w:r>
      <w:r w:rsidRPr="00936C70">
        <w:rPr>
          <w:rFonts w:ascii="仿宋" w:eastAsia="仿宋" w:hAnsi="仿宋"/>
          <w:sz w:val="30"/>
          <w:szCs w:val="30"/>
        </w:rPr>
        <w:t>2013年12月26日，习近平在纪念毛泽东同志诞辰120周年座谈会上的讲话</w:t>
      </w:r>
    </w:p>
    <w:p w:rsidR="009600D6" w:rsidRPr="00936C70" w:rsidRDefault="009600D6" w:rsidP="00936C70">
      <w:pPr>
        <w:snapToGrid w:val="0"/>
        <w:spacing w:line="440" w:lineRule="exact"/>
        <w:ind w:firstLineChars="200" w:firstLine="600"/>
        <w:rPr>
          <w:rFonts w:ascii="仿宋" w:eastAsia="仿宋" w:hAnsi="仿宋"/>
          <w:sz w:val="30"/>
          <w:szCs w:val="30"/>
        </w:rPr>
      </w:pPr>
    </w:p>
    <w:p w:rsidR="00744BE7" w:rsidRPr="00936C70" w:rsidRDefault="00744BE7" w:rsidP="00936C70">
      <w:pPr>
        <w:snapToGrid w:val="0"/>
        <w:spacing w:line="440" w:lineRule="exact"/>
        <w:rPr>
          <w:rFonts w:ascii="仿宋" w:eastAsia="仿宋" w:hAnsi="仿宋"/>
          <w:sz w:val="30"/>
          <w:szCs w:val="30"/>
        </w:rPr>
      </w:pPr>
      <w:r w:rsidRPr="00936C70">
        <w:rPr>
          <w:rFonts w:ascii="Calibri" w:eastAsia="仿宋" w:hAnsi="Calibri" w:cs="Calibri"/>
          <w:sz w:val="30"/>
          <w:szCs w:val="30"/>
        </w:rPr>
        <w:lastRenderedPageBreak/>
        <w:t xml:space="preserve">     </w:t>
      </w:r>
      <w:r w:rsidRPr="00936C70">
        <w:rPr>
          <w:rFonts w:ascii="Calibri" w:eastAsia="仿宋" w:hAnsi="Calibri" w:cs="Calibri" w:hint="eastAsia"/>
          <w:sz w:val="30"/>
          <w:szCs w:val="30"/>
        </w:rPr>
        <w:t>（二</w:t>
      </w:r>
      <w:r w:rsidRPr="00936C70">
        <w:rPr>
          <w:rFonts w:ascii="Calibri" w:eastAsia="仿宋" w:hAnsi="Calibri" w:cs="Calibri"/>
          <w:sz w:val="30"/>
          <w:szCs w:val="30"/>
        </w:rPr>
        <w:t>）</w:t>
      </w:r>
      <w:r w:rsidRPr="00936C70">
        <w:rPr>
          <w:rFonts w:ascii="仿宋" w:eastAsia="仿宋" w:hAnsi="仿宋" w:hint="eastAsia"/>
          <w:sz w:val="30"/>
          <w:szCs w:val="30"/>
        </w:rPr>
        <w:t>抛弃传统、丢掉根本，就等于割断了自己的精神命脉。博大精深的中华优秀传统文化是我们在世界文化激荡中站稳脚跟的根基。中华文化源远流长，积淀着中华民族最深层的精神追求，代表着中华民族独特的精神标识，为中华民族生生不息、发展壮大提供了丰厚滋养。中华传统美德是中华文化精髓，蕴含着丰富的思想道德资源。不忘本来才能开辟未来，善于继承才能更好创新。对历史文化特别是先人传承下来的价值理念和道德规范，要坚持古为今用、推陈出新，有鉴别地加以对待，有扬弃地予以继承，努力用中华民族创造的一切精神财富来以文化人、以文育人。</w:t>
      </w:r>
    </w:p>
    <w:p w:rsidR="00744BE7" w:rsidRPr="00936C70" w:rsidRDefault="00744BE7" w:rsidP="00936C70">
      <w:pPr>
        <w:snapToGrid w:val="0"/>
        <w:spacing w:line="440" w:lineRule="exact"/>
        <w:ind w:firstLineChars="150" w:firstLine="450"/>
        <w:rPr>
          <w:rFonts w:ascii="仿宋" w:eastAsia="仿宋" w:hAnsi="仿宋"/>
          <w:sz w:val="30"/>
          <w:szCs w:val="30"/>
        </w:rPr>
      </w:pPr>
      <w:r w:rsidRPr="00936C70">
        <w:rPr>
          <w:rFonts w:ascii="Calibri" w:eastAsia="仿宋" w:hAnsi="Calibri" w:cs="Calibri"/>
          <w:sz w:val="30"/>
          <w:szCs w:val="30"/>
        </w:rPr>
        <w:t>    </w:t>
      </w:r>
      <w:r w:rsidRPr="00936C70">
        <w:rPr>
          <w:rFonts w:ascii="仿宋" w:eastAsia="仿宋" w:hAnsi="仿宋" w:hint="eastAsia"/>
          <w:sz w:val="30"/>
          <w:szCs w:val="30"/>
        </w:rPr>
        <w:t>——</w:t>
      </w:r>
      <w:r w:rsidRPr="00936C70">
        <w:rPr>
          <w:rFonts w:ascii="仿宋" w:eastAsia="仿宋" w:hAnsi="仿宋"/>
          <w:sz w:val="30"/>
          <w:szCs w:val="30"/>
        </w:rPr>
        <w:t>2014年2月24日，习近平在中共中央政治局第十三次集体学习时的讲话</w:t>
      </w:r>
    </w:p>
    <w:p w:rsidR="00744BE7" w:rsidRPr="00936C70" w:rsidRDefault="00744BE7" w:rsidP="00936C70">
      <w:pPr>
        <w:snapToGrid w:val="0"/>
        <w:spacing w:line="440" w:lineRule="exact"/>
        <w:ind w:firstLineChars="150" w:firstLine="450"/>
        <w:rPr>
          <w:rFonts w:ascii="仿宋" w:eastAsia="仿宋" w:hAnsi="仿宋"/>
          <w:sz w:val="30"/>
          <w:szCs w:val="30"/>
        </w:rPr>
      </w:pPr>
      <w:r w:rsidRPr="00936C70">
        <w:rPr>
          <w:rFonts w:ascii="Calibri" w:eastAsia="仿宋" w:hAnsi="Calibri" w:cs="Calibri"/>
          <w:sz w:val="30"/>
          <w:szCs w:val="30"/>
        </w:rPr>
        <w:t> </w:t>
      </w:r>
    </w:p>
    <w:p w:rsidR="00744BE7" w:rsidRPr="00936C70" w:rsidRDefault="00744BE7" w:rsidP="00936C70">
      <w:pPr>
        <w:snapToGrid w:val="0"/>
        <w:spacing w:line="440" w:lineRule="exact"/>
        <w:ind w:firstLineChars="200" w:firstLine="600"/>
        <w:rPr>
          <w:rFonts w:ascii="仿宋" w:eastAsia="仿宋" w:hAnsi="仿宋"/>
          <w:sz w:val="30"/>
          <w:szCs w:val="30"/>
        </w:rPr>
      </w:pPr>
      <w:r w:rsidRPr="00936C70">
        <w:rPr>
          <w:rFonts w:ascii="仿宋" w:eastAsia="仿宋" w:hAnsi="仿宋" w:hint="eastAsia"/>
          <w:sz w:val="30"/>
          <w:szCs w:val="30"/>
        </w:rPr>
        <w:t>（三</w:t>
      </w:r>
      <w:r w:rsidRPr="00936C70">
        <w:rPr>
          <w:rFonts w:ascii="仿宋" w:eastAsia="仿宋" w:hAnsi="仿宋"/>
          <w:sz w:val="30"/>
          <w:szCs w:val="30"/>
        </w:rPr>
        <w:t>）</w:t>
      </w:r>
      <w:r w:rsidRPr="00936C70">
        <w:rPr>
          <w:rFonts w:ascii="仿宋" w:eastAsia="仿宋" w:hAnsi="仿宋" w:hint="eastAsia"/>
          <w:sz w:val="30"/>
          <w:szCs w:val="30"/>
        </w:rPr>
        <w:t>核心价值观的养成绝非一日之功，要坚持由易到难、由近及远，努力把核心价值观的要求变成日常的行为准则，进而形成自觉奉行的信念理念。不要顺利的时候，看山是山、看水是水，一遇挫折，就怀疑动摇，看山不是山、看水不是水了。无论什么时候，我们都要坚守在中国大地上形成和发展起来的社会主义核心价值观，在时代大潮中建功立业，成就自己的宝贵人生。</w:t>
      </w:r>
    </w:p>
    <w:p w:rsidR="00744BE7" w:rsidRPr="00936C70" w:rsidRDefault="00744BE7" w:rsidP="00936C70">
      <w:pPr>
        <w:snapToGrid w:val="0"/>
        <w:spacing w:line="440" w:lineRule="exact"/>
        <w:ind w:firstLineChars="200" w:firstLine="600"/>
        <w:rPr>
          <w:rFonts w:ascii="仿宋" w:eastAsia="仿宋" w:hAnsi="仿宋"/>
          <w:sz w:val="30"/>
          <w:szCs w:val="30"/>
        </w:rPr>
      </w:pPr>
      <w:r w:rsidRPr="00936C70">
        <w:rPr>
          <w:rFonts w:ascii="仿宋" w:eastAsia="仿宋" w:hAnsi="仿宋" w:hint="eastAsia"/>
          <w:sz w:val="30"/>
          <w:szCs w:val="30"/>
        </w:rPr>
        <w:t>——</w:t>
      </w:r>
      <w:r w:rsidRPr="00936C70">
        <w:rPr>
          <w:rFonts w:ascii="仿宋" w:eastAsia="仿宋" w:hAnsi="仿宋"/>
          <w:sz w:val="30"/>
          <w:szCs w:val="30"/>
        </w:rPr>
        <w:t>2014年5月4日，习近平在北京大学师生座谈会上的讲话</w:t>
      </w:r>
    </w:p>
    <w:p w:rsidR="00744BE7" w:rsidRPr="00936C70" w:rsidRDefault="00744BE7" w:rsidP="00936C70">
      <w:pPr>
        <w:snapToGrid w:val="0"/>
        <w:spacing w:line="440" w:lineRule="exact"/>
        <w:ind w:firstLineChars="150" w:firstLine="450"/>
        <w:rPr>
          <w:rFonts w:ascii="仿宋" w:eastAsia="仿宋" w:hAnsi="仿宋"/>
          <w:sz w:val="30"/>
          <w:szCs w:val="30"/>
        </w:rPr>
      </w:pPr>
      <w:r w:rsidRPr="00936C70">
        <w:rPr>
          <w:rFonts w:ascii="Calibri" w:eastAsia="仿宋" w:hAnsi="Calibri" w:cs="Calibri"/>
          <w:sz w:val="30"/>
          <w:szCs w:val="30"/>
        </w:rPr>
        <w:t> </w:t>
      </w:r>
    </w:p>
    <w:p w:rsidR="00744BE7" w:rsidRPr="00936C70" w:rsidRDefault="00744BE7" w:rsidP="00936C70">
      <w:pPr>
        <w:snapToGrid w:val="0"/>
        <w:spacing w:line="440" w:lineRule="exact"/>
        <w:ind w:firstLineChars="200" w:firstLine="600"/>
        <w:rPr>
          <w:rFonts w:ascii="仿宋" w:eastAsia="仿宋" w:hAnsi="仿宋"/>
          <w:sz w:val="30"/>
          <w:szCs w:val="30"/>
        </w:rPr>
      </w:pPr>
      <w:r w:rsidRPr="00936C70">
        <w:rPr>
          <w:rFonts w:ascii="仿宋" w:eastAsia="仿宋" w:hAnsi="仿宋" w:hint="eastAsia"/>
          <w:sz w:val="30"/>
          <w:szCs w:val="30"/>
        </w:rPr>
        <w:t>（四</w:t>
      </w:r>
      <w:r w:rsidRPr="00936C70">
        <w:rPr>
          <w:rFonts w:ascii="仿宋" w:eastAsia="仿宋" w:hAnsi="仿宋"/>
          <w:sz w:val="30"/>
          <w:szCs w:val="30"/>
        </w:rPr>
        <w:t>）</w:t>
      </w:r>
      <w:r w:rsidRPr="00936C70">
        <w:rPr>
          <w:rFonts w:ascii="仿宋" w:eastAsia="仿宋" w:hAnsi="仿宋" w:hint="eastAsia"/>
          <w:sz w:val="30"/>
          <w:szCs w:val="30"/>
        </w:rPr>
        <w:t>心有榜样，就是要学习英雄人物、先进人物、美好事物，在学习中养成好的思想品德追求。我国历史上有很多少年英雄的故事，在中国共产党领导人民进行的革命、建设、改革事业中也涌现了大批少年英雄，他们中不少人的名字同学们可能都听说过。过去电影《红孩子》、《小兵张嘎》、《鸡毛信》、《英雄小八路》、《草原英雄小姐妹》等说的就是一些少年英雄的故事。今天，好儿童、好少年就更多了。你们学校也有被评为“最美少年”的。另外，各行各业都有很多值得我们学习的榜样，包括航天英雄、奥运冠军、大科学家、劳动模范、青年志愿者，还有那些助人为</w:t>
      </w:r>
      <w:r w:rsidRPr="00936C70">
        <w:rPr>
          <w:rFonts w:ascii="仿宋" w:eastAsia="仿宋" w:hAnsi="仿宋" w:hint="eastAsia"/>
          <w:sz w:val="30"/>
          <w:szCs w:val="30"/>
        </w:rPr>
        <w:lastRenderedPageBreak/>
        <w:t>乐、见义勇为、诚实守信、敬业奉献、孝老爱亲的好人，等等。榜样的力量是无穷的。大家要把他们立为心中的标杆，向他们看齐，像他们那样追求美好的思想品德。这就是孔子讲的：“见贤思齐焉，见不贤而内省也。”</w:t>
      </w:r>
    </w:p>
    <w:p w:rsidR="00744BE7" w:rsidRPr="00936C70" w:rsidRDefault="00744BE7" w:rsidP="00936C70">
      <w:pPr>
        <w:snapToGrid w:val="0"/>
        <w:spacing w:line="440" w:lineRule="exact"/>
        <w:ind w:firstLineChars="200" w:firstLine="600"/>
        <w:rPr>
          <w:rFonts w:ascii="仿宋" w:eastAsia="仿宋" w:hAnsi="仿宋"/>
          <w:sz w:val="30"/>
          <w:szCs w:val="30"/>
        </w:rPr>
      </w:pPr>
      <w:r w:rsidRPr="00936C70">
        <w:rPr>
          <w:rFonts w:ascii="仿宋" w:eastAsia="仿宋" w:hAnsi="仿宋" w:hint="eastAsia"/>
          <w:sz w:val="30"/>
          <w:szCs w:val="30"/>
        </w:rPr>
        <w:t>——</w:t>
      </w:r>
      <w:r w:rsidRPr="00936C70">
        <w:rPr>
          <w:rFonts w:ascii="仿宋" w:eastAsia="仿宋" w:hAnsi="仿宋"/>
          <w:sz w:val="30"/>
          <w:szCs w:val="30"/>
        </w:rPr>
        <w:t>2014年5月30日，习近平在北京市海淀区民族小学主持召开座谈会时的讲话</w:t>
      </w:r>
    </w:p>
    <w:p w:rsidR="00744BE7" w:rsidRPr="00936C70" w:rsidRDefault="00744BE7" w:rsidP="00936C70">
      <w:pPr>
        <w:snapToGrid w:val="0"/>
        <w:spacing w:line="440" w:lineRule="exact"/>
        <w:ind w:firstLineChars="150" w:firstLine="450"/>
        <w:rPr>
          <w:rFonts w:ascii="仿宋" w:eastAsia="仿宋" w:hAnsi="仿宋"/>
          <w:sz w:val="30"/>
          <w:szCs w:val="30"/>
        </w:rPr>
      </w:pPr>
      <w:r w:rsidRPr="00936C70">
        <w:rPr>
          <w:rFonts w:ascii="Calibri" w:eastAsia="仿宋" w:hAnsi="Calibri" w:cs="Calibri"/>
          <w:sz w:val="30"/>
          <w:szCs w:val="30"/>
        </w:rPr>
        <w:t> </w:t>
      </w:r>
    </w:p>
    <w:p w:rsidR="00744BE7" w:rsidRPr="00936C70" w:rsidRDefault="00744BE7" w:rsidP="00936C70">
      <w:pPr>
        <w:snapToGrid w:val="0"/>
        <w:spacing w:line="440" w:lineRule="exact"/>
        <w:ind w:firstLineChars="200" w:firstLine="600"/>
        <w:rPr>
          <w:rFonts w:ascii="仿宋" w:eastAsia="仿宋" w:hAnsi="仿宋"/>
          <w:sz w:val="30"/>
          <w:szCs w:val="30"/>
        </w:rPr>
      </w:pPr>
      <w:r w:rsidRPr="00936C70">
        <w:rPr>
          <w:rFonts w:ascii="仿宋" w:eastAsia="仿宋" w:hAnsi="仿宋" w:hint="eastAsia"/>
          <w:sz w:val="30"/>
          <w:szCs w:val="30"/>
        </w:rPr>
        <w:t>（五</w:t>
      </w:r>
      <w:r w:rsidRPr="00936C70">
        <w:rPr>
          <w:rFonts w:ascii="仿宋" w:eastAsia="仿宋" w:hAnsi="仿宋"/>
          <w:sz w:val="30"/>
          <w:szCs w:val="30"/>
        </w:rPr>
        <w:t>）</w:t>
      </w:r>
      <w:r w:rsidRPr="00936C70">
        <w:rPr>
          <w:rFonts w:ascii="仿宋" w:eastAsia="仿宋" w:hAnsi="仿宋" w:hint="eastAsia"/>
          <w:sz w:val="30"/>
          <w:szCs w:val="30"/>
        </w:rPr>
        <w:t>历史是最好的教科书，也是最好的清醒剂。中国人民对战争带来的苦难有着刻骨铭心的记忆，对和平有着孜孜不倦的追求。纵观世界历史，依靠武力对外侵略扩张最终都是要失败的。这是历史规律。中国将坚定不移走和平发展道路，并且希望世界各国共同走和平发展道路，让和平的阳光永远普照人类生活的星球。</w:t>
      </w:r>
    </w:p>
    <w:p w:rsidR="00744BE7" w:rsidRPr="00936C70" w:rsidRDefault="00744BE7" w:rsidP="00936C70">
      <w:pPr>
        <w:snapToGrid w:val="0"/>
        <w:spacing w:line="440" w:lineRule="exact"/>
        <w:ind w:firstLineChars="200" w:firstLine="600"/>
        <w:rPr>
          <w:rFonts w:ascii="仿宋" w:eastAsia="仿宋" w:hAnsi="仿宋"/>
          <w:sz w:val="30"/>
          <w:szCs w:val="30"/>
        </w:rPr>
      </w:pPr>
      <w:r w:rsidRPr="00936C70">
        <w:rPr>
          <w:rFonts w:ascii="仿宋" w:eastAsia="仿宋" w:hAnsi="仿宋" w:hint="eastAsia"/>
          <w:sz w:val="30"/>
          <w:szCs w:val="30"/>
        </w:rPr>
        <w:t>令人遗憾的是，在中国人民抗日战争和世界反法西斯战争胜利近七十年的今天，仍然有少数人无视铁的历史事实，无视在战争中牺牲的数以千万计的无辜生命，逆历史潮流而动，一再否认甚至美化侵略历史，破坏国际互信，制造地区紧张，引起了包括中国人民在内的全世界爱好和平人民的强烈谴责。</w:t>
      </w:r>
    </w:p>
    <w:p w:rsidR="00744BE7" w:rsidRPr="00936C70" w:rsidRDefault="00744BE7" w:rsidP="00936C70">
      <w:pPr>
        <w:snapToGrid w:val="0"/>
        <w:spacing w:line="440" w:lineRule="exact"/>
        <w:ind w:firstLineChars="200" w:firstLine="600"/>
        <w:rPr>
          <w:rFonts w:ascii="仿宋" w:eastAsia="仿宋" w:hAnsi="仿宋"/>
          <w:sz w:val="30"/>
          <w:szCs w:val="30"/>
        </w:rPr>
      </w:pPr>
      <w:r w:rsidRPr="00936C70">
        <w:rPr>
          <w:rFonts w:ascii="仿宋" w:eastAsia="仿宋" w:hAnsi="仿宋" w:hint="eastAsia"/>
          <w:sz w:val="30"/>
          <w:szCs w:val="30"/>
        </w:rPr>
        <w:t>历史就是历史，事实就是事实，任何人都不可能改变历史和事实。付出了巨大牺牲的中国人民，将坚定不移捍卫用鲜血和生命写下的历史。任何人想要否认、歪曲甚至美化侵略历史，中国人民和各国人民绝不答应！</w:t>
      </w:r>
    </w:p>
    <w:p w:rsidR="00744BE7" w:rsidRPr="00936C70" w:rsidRDefault="00744BE7" w:rsidP="00936C70">
      <w:pPr>
        <w:snapToGrid w:val="0"/>
        <w:spacing w:line="440" w:lineRule="exact"/>
        <w:ind w:firstLineChars="200" w:firstLine="600"/>
        <w:rPr>
          <w:rFonts w:ascii="仿宋" w:eastAsia="仿宋" w:hAnsi="仿宋"/>
          <w:sz w:val="30"/>
          <w:szCs w:val="30"/>
        </w:rPr>
      </w:pPr>
      <w:r w:rsidRPr="00936C70">
        <w:rPr>
          <w:rFonts w:ascii="仿宋" w:eastAsia="仿宋" w:hAnsi="仿宋" w:hint="eastAsia"/>
          <w:sz w:val="30"/>
          <w:szCs w:val="30"/>
        </w:rPr>
        <w:t>——</w:t>
      </w:r>
      <w:r w:rsidRPr="00936C70">
        <w:rPr>
          <w:rFonts w:ascii="仿宋" w:eastAsia="仿宋" w:hAnsi="仿宋"/>
          <w:sz w:val="30"/>
          <w:szCs w:val="30"/>
        </w:rPr>
        <w:t>2014年7月7日，习近平在纪念全民族抗战爆发七十七周年仪式上的讲话</w:t>
      </w:r>
    </w:p>
    <w:p w:rsidR="00744BE7" w:rsidRPr="00936C70" w:rsidRDefault="00744BE7" w:rsidP="00936C70">
      <w:pPr>
        <w:snapToGrid w:val="0"/>
        <w:spacing w:line="440" w:lineRule="exact"/>
        <w:ind w:firstLineChars="150" w:firstLine="450"/>
        <w:rPr>
          <w:rFonts w:ascii="仿宋" w:eastAsia="仿宋" w:hAnsi="仿宋"/>
          <w:sz w:val="30"/>
          <w:szCs w:val="30"/>
        </w:rPr>
      </w:pPr>
      <w:r w:rsidRPr="00936C70">
        <w:rPr>
          <w:rFonts w:ascii="Calibri" w:eastAsia="仿宋" w:hAnsi="Calibri" w:cs="Calibri"/>
          <w:sz w:val="30"/>
          <w:szCs w:val="30"/>
        </w:rPr>
        <w:t> </w:t>
      </w:r>
    </w:p>
    <w:p w:rsidR="00744BE7" w:rsidRPr="00936C70" w:rsidRDefault="00744BE7" w:rsidP="00936C70">
      <w:pPr>
        <w:snapToGrid w:val="0"/>
        <w:spacing w:line="440" w:lineRule="exact"/>
        <w:ind w:firstLineChars="200" w:firstLine="600"/>
        <w:rPr>
          <w:rFonts w:ascii="仿宋" w:eastAsia="仿宋" w:hAnsi="仿宋"/>
          <w:sz w:val="30"/>
          <w:szCs w:val="30"/>
        </w:rPr>
      </w:pPr>
      <w:r w:rsidRPr="00936C70">
        <w:rPr>
          <w:rFonts w:ascii="仿宋" w:eastAsia="仿宋" w:hAnsi="仿宋" w:hint="eastAsia"/>
          <w:sz w:val="30"/>
          <w:szCs w:val="30"/>
        </w:rPr>
        <w:t>（六</w:t>
      </w:r>
      <w:r w:rsidRPr="00936C70">
        <w:rPr>
          <w:rFonts w:ascii="仿宋" w:eastAsia="仿宋" w:hAnsi="仿宋"/>
          <w:sz w:val="30"/>
          <w:szCs w:val="30"/>
        </w:rPr>
        <w:t>）</w:t>
      </w:r>
      <w:r w:rsidRPr="00936C70">
        <w:rPr>
          <w:rFonts w:ascii="仿宋" w:eastAsia="仿宋" w:hAnsi="仿宋" w:hint="eastAsia"/>
          <w:sz w:val="30"/>
          <w:szCs w:val="30"/>
        </w:rPr>
        <w:t>中国共产党的中流砥柱作用是中国人民抗日战争胜利的关键。近代以后，中国人民历次反侵略战争失败的一个重要原因，是政治统治集团的腐朽无能和民族内部软弱涣散。在内忧外患中诞生和成长起来的中国共产党，自成立之日起就把实现中华民族伟大复兴作为自己的历史使命，捍卫民族独立最坚定，维护民族利益最坚决，反抗外来侵略最勇敢。中国共产党坚持全面抗</w:t>
      </w:r>
      <w:r w:rsidRPr="00936C70">
        <w:rPr>
          <w:rFonts w:ascii="仿宋" w:eastAsia="仿宋" w:hAnsi="仿宋" w:hint="eastAsia"/>
          <w:sz w:val="30"/>
          <w:szCs w:val="30"/>
        </w:rPr>
        <w:lastRenderedPageBreak/>
        <w:t>战路线，制定正确战略策略，开辟广大敌后战场，成为坚持抗战的中坚力量。无论条件多么艰苦、形势多么险恶、战争多么残酷，中国共产党始终坚持抗战、反对投降，坚持团结、反对分裂，坚持进步、反对倒退，同各爱国党派团体和广大人民一起，共同维护团结抗战大局。中国共产党人以自己的政治主张、坚定意志、模范行动，支撑起全民族救亡图存的希望，引领着夺取战争胜利的正确方向，成为夺取战争胜利的民族先锋。</w:t>
      </w:r>
    </w:p>
    <w:p w:rsidR="00744BE7" w:rsidRPr="00936C70" w:rsidRDefault="00744BE7" w:rsidP="00936C70">
      <w:pPr>
        <w:snapToGrid w:val="0"/>
        <w:spacing w:line="440" w:lineRule="exact"/>
        <w:ind w:firstLineChars="200" w:firstLine="600"/>
        <w:rPr>
          <w:rFonts w:ascii="仿宋" w:eastAsia="仿宋" w:hAnsi="仿宋"/>
          <w:sz w:val="30"/>
          <w:szCs w:val="30"/>
        </w:rPr>
      </w:pPr>
      <w:r w:rsidRPr="00936C70">
        <w:rPr>
          <w:rFonts w:ascii="仿宋" w:eastAsia="仿宋" w:hAnsi="仿宋" w:hint="eastAsia"/>
          <w:sz w:val="30"/>
          <w:szCs w:val="30"/>
        </w:rPr>
        <w:t>事实就是事实，公理就是公理。在事实和公理面前，一切信口雌黄、指鹿为马的言行都是徒劳的。黑的就是黑的，说一万遍也不可能变成白的；白的就是白的，说一万遍也不可能变成黑的。一切颠倒黑白的做法，最后都只能是自欺欺人。</w:t>
      </w:r>
    </w:p>
    <w:p w:rsidR="00744BE7" w:rsidRPr="00936C70" w:rsidRDefault="00744BE7" w:rsidP="00936C70">
      <w:pPr>
        <w:snapToGrid w:val="0"/>
        <w:spacing w:line="440" w:lineRule="exact"/>
        <w:ind w:firstLineChars="200" w:firstLine="600"/>
        <w:rPr>
          <w:rFonts w:ascii="仿宋" w:eastAsia="仿宋" w:hAnsi="仿宋"/>
          <w:sz w:val="30"/>
          <w:szCs w:val="30"/>
        </w:rPr>
      </w:pPr>
      <w:r w:rsidRPr="00936C70">
        <w:rPr>
          <w:rFonts w:ascii="仿宋" w:eastAsia="仿宋" w:hAnsi="仿宋" w:hint="eastAsia"/>
          <w:sz w:val="30"/>
          <w:szCs w:val="30"/>
        </w:rPr>
        <w:t>——</w:t>
      </w:r>
      <w:r w:rsidRPr="00936C70">
        <w:rPr>
          <w:rFonts w:ascii="仿宋" w:eastAsia="仿宋" w:hAnsi="仿宋"/>
          <w:sz w:val="30"/>
          <w:szCs w:val="30"/>
        </w:rPr>
        <w:t>2014年9月3日，习近平在纪念中国人民抗日战争暨世界反法西斯战争胜利69周年座谈会上的讲话</w:t>
      </w:r>
    </w:p>
    <w:p w:rsidR="00744BE7" w:rsidRPr="00936C70" w:rsidRDefault="00744BE7" w:rsidP="00936C70">
      <w:pPr>
        <w:snapToGrid w:val="0"/>
        <w:spacing w:line="440" w:lineRule="exact"/>
        <w:ind w:firstLineChars="150" w:firstLine="450"/>
        <w:rPr>
          <w:rFonts w:ascii="仿宋" w:eastAsia="仿宋" w:hAnsi="仿宋"/>
          <w:sz w:val="30"/>
          <w:szCs w:val="30"/>
        </w:rPr>
      </w:pPr>
      <w:r w:rsidRPr="00936C70">
        <w:rPr>
          <w:rFonts w:ascii="Calibri" w:eastAsia="仿宋" w:hAnsi="Calibri" w:cs="Calibri"/>
          <w:sz w:val="30"/>
          <w:szCs w:val="30"/>
        </w:rPr>
        <w:t> </w:t>
      </w:r>
    </w:p>
    <w:p w:rsidR="00744BE7" w:rsidRPr="00936C70" w:rsidRDefault="00744BE7" w:rsidP="00936C70">
      <w:pPr>
        <w:snapToGrid w:val="0"/>
        <w:spacing w:line="440" w:lineRule="exact"/>
        <w:ind w:firstLineChars="200" w:firstLine="600"/>
        <w:rPr>
          <w:rFonts w:ascii="仿宋" w:eastAsia="仿宋" w:hAnsi="仿宋"/>
          <w:sz w:val="30"/>
          <w:szCs w:val="30"/>
        </w:rPr>
      </w:pPr>
      <w:r w:rsidRPr="00936C70">
        <w:rPr>
          <w:rFonts w:ascii="仿宋" w:eastAsia="仿宋" w:hAnsi="仿宋" w:hint="eastAsia"/>
          <w:sz w:val="30"/>
          <w:szCs w:val="30"/>
        </w:rPr>
        <w:t>（七</w:t>
      </w:r>
      <w:r w:rsidRPr="00936C70">
        <w:rPr>
          <w:rFonts w:ascii="仿宋" w:eastAsia="仿宋" w:hAnsi="仿宋"/>
          <w:sz w:val="30"/>
          <w:szCs w:val="30"/>
        </w:rPr>
        <w:t>）</w:t>
      </w:r>
      <w:r w:rsidRPr="00936C70">
        <w:rPr>
          <w:rFonts w:ascii="仿宋" w:eastAsia="仿宋" w:hAnsi="仿宋" w:hint="eastAsia"/>
          <w:sz w:val="30"/>
          <w:szCs w:val="30"/>
        </w:rPr>
        <w:t>信息技术高度发达，社会全面开放，国内国外各种思潮、各种观点甚至各种奇谈怪论多得很，众说纷纭、泥沙俱下，“乱花渐欲迷人眼”，大家日常都能接触得到。在这样的复杂环境中，保持理论上的清醒、增强政治上的定力是很要紧的。理论上的清醒和政治上的定力不会凭空而来，这就要看理论素养和政治修养了。无数事实证明，对共产党人来说，只有理论上清醒才能有政治上清醒，只有理论上坚定才能有政治上坚定。所以，要全面提高马克思主义理论素养，掌握辩证唯物主义和历史唯物主义思想武器，学懂弄通中国特色社会主义理论体系，弄明白历史怎样走来、又怎样走下去，从而不断增强中国特色社会主义道路自信、理论自信、制度自信。精神上补“钙”不是一朝一夕的事情，要经常补、不断补，筑牢思想之基，使对党绝对忠诚在思想上政治上行动上坚如磐石、不可动摇。</w:t>
      </w:r>
    </w:p>
    <w:p w:rsidR="00744BE7" w:rsidRPr="00936C70" w:rsidRDefault="00744BE7" w:rsidP="00936C70">
      <w:pPr>
        <w:snapToGrid w:val="0"/>
        <w:spacing w:line="440" w:lineRule="exact"/>
        <w:ind w:firstLineChars="200" w:firstLine="600"/>
        <w:rPr>
          <w:rFonts w:ascii="仿宋" w:eastAsia="仿宋" w:hAnsi="仿宋"/>
          <w:sz w:val="30"/>
          <w:szCs w:val="30"/>
        </w:rPr>
      </w:pPr>
      <w:r w:rsidRPr="00936C70">
        <w:rPr>
          <w:rFonts w:ascii="仿宋" w:eastAsia="仿宋" w:hAnsi="仿宋" w:hint="eastAsia"/>
          <w:sz w:val="30"/>
          <w:szCs w:val="30"/>
        </w:rPr>
        <w:t>——选自</w:t>
      </w:r>
      <w:r w:rsidRPr="00936C70">
        <w:rPr>
          <w:rFonts w:ascii="仿宋" w:eastAsia="仿宋" w:hAnsi="仿宋"/>
          <w:sz w:val="30"/>
          <w:szCs w:val="30"/>
        </w:rPr>
        <w:t>2014年第6期《秘书工作》</w:t>
      </w:r>
    </w:p>
    <w:p w:rsidR="00744BE7" w:rsidRPr="00936C70" w:rsidRDefault="00744BE7" w:rsidP="00936C70">
      <w:pPr>
        <w:snapToGrid w:val="0"/>
        <w:spacing w:line="440" w:lineRule="exact"/>
        <w:ind w:firstLineChars="150" w:firstLine="450"/>
        <w:rPr>
          <w:rFonts w:ascii="仿宋" w:eastAsia="仿宋" w:hAnsi="仿宋"/>
          <w:sz w:val="30"/>
          <w:szCs w:val="30"/>
        </w:rPr>
      </w:pPr>
      <w:r w:rsidRPr="00936C70">
        <w:rPr>
          <w:rFonts w:ascii="Calibri" w:eastAsia="仿宋" w:hAnsi="Calibri" w:cs="Calibri"/>
          <w:sz w:val="30"/>
          <w:szCs w:val="30"/>
        </w:rPr>
        <w:t> </w:t>
      </w:r>
    </w:p>
    <w:p w:rsidR="00744BE7" w:rsidRPr="00936C70" w:rsidRDefault="00744BE7" w:rsidP="00936C70">
      <w:pPr>
        <w:snapToGrid w:val="0"/>
        <w:spacing w:line="440" w:lineRule="exact"/>
        <w:ind w:firstLineChars="200" w:firstLine="600"/>
        <w:rPr>
          <w:rFonts w:ascii="仿宋" w:eastAsia="仿宋" w:hAnsi="仿宋"/>
          <w:sz w:val="30"/>
          <w:szCs w:val="30"/>
        </w:rPr>
      </w:pPr>
      <w:r w:rsidRPr="00936C70">
        <w:rPr>
          <w:rFonts w:ascii="仿宋" w:eastAsia="仿宋" w:hAnsi="仿宋" w:hint="eastAsia"/>
          <w:sz w:val="30"/>
          <w:szCs w:val="30"/>
        </w:rPr>
        <w:t>（八</w:t>
      </w:r>
      <w:r w:rsidRPr="00936C70">
        <w:rPr>
          <w:rFonts w:ascii="仿宋" w:eastAsia="仿宋" w:hAnsi="仿宋"/>
          <w:sz w:val="30"/>
          <w:szCs w:val="30"/>
        </w:rPr>
        <w:t>）</w:t>
      </w:r>
      <w:r w:rsidRPr="00936C70">
        <w:rPr>
          <w:rFonts w:ascii="仿宋" w:eastAsia="仿宋" w:hAnsi="仿宋" w:hint="eastAsia"/>
          <w:sz w:val="30"/>
          <w:szCs w:val="30"/>
        </w:rPr>
        <w:t>广大文艺工作者要高扬社会主义核心价值观的旗帜，把社会主义核心价值观生动活泼、活灵活现地体现在文艺创作之</w:t>
      </w:r>
      <w:r w:rsidRPr="00936C70">
        <w:rPr>
          <w:rFonts w:ascii="仿宋" w:eastAsia="仿宋" w:hAnsi="仿宋" w:hint="eastAsia"/>
          <w:sz w:val="30"/>
          <w:szCs w:val="30"/>
        </w:rPr>
        <w:lastRenderedPageBreak/>
        <w:t>中，用栩栩如生的作品形象告诉人们什么是应该肯定和赞扬的，什么是必须反对和否定的，做到春风化雨、润物无声。要把爱国主义作为文艺创作的主旋律，引导人民树立和坚持正确的历史观、民族观、国家观、文化观，增强做中国人的骨气和底气。</w:t>
      </w:r>
    </w:p>
    <w:p w:rsidR="00744BE7" w:rsidRPr="00936C70" w:rsidRDefault="00744BE7" w:rsidP="00936C70">
      <w:pPr>
        <w:snapToGrid w:val="0"/>
        <w:spacing w:line="440" w:lineRule="exact"/>
        <w:ind w:firstLineChars="200" w:firstLine="600"/>
        <w:rPr>
          <w:rFonts w:ascii="仿宋" w:eastAsia="仿宋" w:hAnsi="仿宋"/>
          <w:sz w:val="30"/>
          <w:szCs w:val="30"/>
        </w:rPr>
      </w:pPr>
      <w:r w:rsidRPr="00936C70">
        <w:rPr>
          <w:rFonts w:ascii="仿宋" w:eastAsia="仿宋" w:hAnsi="仿宋" w:hint="eastAsia"/>
          <w:sz w:val="30"/>
          <w:szCs w:val="30"/>
        </w:rPr>
        <w:t>我们要通过文艺作品传递真善美，传递向上向善的价值观，引导人们增强道德判断力和道德荣誉感，向往和追求讲道德、尊道德、守道德的生活。只要中华民族一代接着一代追求真善美的道德境界，我们的民族就永远健康向上、永远充满希望。</w:t>
      </w:r>
    </w:p>
    <w:p w:rsidR="00744BE7" w:rsidRPr="00936C70" w:rsidRDefault="00744BE7" w:rsidP="00936C70">
      <w:pPr>
        <w:snapToGrid w:val="0"/>
        <w:spacing w:line="440" w:lineRule="exact"/>
        <w:ind w:firstLineChars="200" w:firstLine="600"/>
        <w:rPr>
          <w:rFonts w:ascii="仿宋" w:eastAsia="仿宋" w:hAnsi="仿宋"/>
          <w:sz w:val="30"/>
          <w:szCs w:val="30"/>
        </w:rPr>
      </w:pPr>
      <w:r w:rsidRPr="00936C70">
        <w:rPr>
          <w:rFonts w:ascii="仿宋" w:eastAsia="仿宋" w:hAnsi="仿宋" w:hint="eastAsia"/>
          <w:sz w:val="30"/>
          <w:szCs w:val="30"/>
        </w:rPr>
        <w:t>——</w:t>
      </w:r>
      <w:r w:rsidRPr="00936C70">
        <w:rPr>
          <w:rFonts w:ascii="仿宋" w:eastAsia="仿宋" w:hAnsi="仿宋"/>
          <w:sz w:val="30"/>
          <w:szCs w:val="30"/>
        </w:rPr>
        <w:t>2014年10月15日，习近平在文艺工作座谈会上的讲话</w:t>
      </w:r>
    </w:p>
    <w:p w:rsidR="00744BE7" w:rsidRPr="00936C70" w:rsidRDefault="00744BE7" w:rsidP="00936C70">
      <w:pPr>
        <w:snapToGrid w:val="0"/>
        <w:spacing w:line="440" w:lineRule="exact"/>
        <w:ind w:firstLineChars="150" w:firstLine="450"/>
        <w:rPr>
          <w:rFonts w:ascii="仿宋" w:eastAsia="仿宋" w:hAnsi="仿宋"/>
          <w:sz w:val="30"/>
          <w:szCs w:val="30"/>
        </w:rPr>
      </w:pPr>
      <w:r w:rsidRPr="00936C70">
        <w:rPr>
          <w:rFonts w:ascii="Calibri" w:eastAsia="仿宋" w:hAnsi="Calibri" w:cs="Calibri"/>
          <w:sz w:val="30"/>
          <w:szCs w:val="30"/>
        </w:rPr>
        <w:t> </w:t>
      </w:r>
    </w:p>
    <w:p w:rsidR="00744BE7" w:rsidRPr="00936C70" w:rsidRDefault="00744BE7" w:rsidP="00936C70">
      <w:pPr>
        <w:snapToGrid w:val="0"/>
        <w:spacing w:line="440" w:lineRule="exact"/>
        <w:ind w:firstLineChars="200" w:firstLine="600"/>
        <w:rPr>
          <w:rFonts w:ascii="仿宋" w:eastAsia="仿宋" w:hAnsi="仿宋"/>
          <w:sz w:val="30"/>
          <w:szCs w:val="30"/>
        </w:rPr>
      </w:pPr>
      <w:r w:rsidRPr="00936C70">
        <w:rPr>
          <w:rFonts w:ascii="仿宋" w:eastAsia="仿宋" w:hAnsi="仿宋" w:hint="eastAsia"/>
          <w:sz w:val="30"/>
          <w:szCs w:val="30"/>
        </w:rPr>
        <w:t>（九</w:t>
      </w:r>
      <w:r w:rsidRPr="00936C70">
        <w:rPr>
          <w:rFonts w:ascii="仿宋" w:eastAsia="仿宋" w:hAnsi="仿宋"/>
          <w:sz w:val="30"/>
          <w:szCs w:val="30"/>
        </w:rPr>
        <w:t>）</w:t>
      </w:r>
      <w:r w:rsidRPr="00936C70">
        <w:rPr>
          <w:rFonts w:ascii="仿宋" w:eastAsia="仿宋" w:hAnsi="仿宋" w:hint="eastAsia"/>
          <w:sz w:val="30"/>
          <w:szCs w:val="30"/>
        </w:rPr>
        <w:t>广大文艺工作者要高扬社会主义核心价值观的旗帜，把社会主义核心价值观生动活泼、活灵活现地体现在文艺创作之中，用栩栩如生的作品形象告诉人们什么是应该肯定和赞扬的，什么是必须反对和否定的，做到春风化雨、润物无声。要把爱国主义作为文艺创作的主旋律，引导人民树立和坚持正确的历史观、民族观、国家观、文化观，增强做中国人的骨气和底气。</w:t>
      </w:r>
    </w:p>
    <w:p w:rsidR="00744BE7" w:rsidRPr="00936C70" w:rsidRDefault="00744BE7" w:rsidP="00936C70">
      <w:pPr>
        <w:snapToGrid w:val="0"/>
        <w:spacing w:line="440" w:lineRule="exact"/>
        <w:ind w:firstLineChars="200" w:firstLine="600"/>
        <w:rPr>
          <w:rFonts w:ascii="仿宋" w:eastAsia="仿宋" w:hAnsi="仿宋"/>
          <w:sz w:val="30"/>
          <w:szCs w:val="30"/>
        </w:rPr>
      </w:pPr>
      <w:r w:rsidRPr="00936C70">
        <w:rPr>
          <w:rFonts w:ascii="仿宋" w:eastAsia="仿宋" w:hAnsi="仿宋" w:hint="eastAsia"/>
          <w:sz w:val="30"/>
          <w:szCs w:val="30"/>
        </w:rPr>
        <w:t>——习近平主持召开文艺工作座谈会时的讲话</w:t>
      </w:r>
    </w:p>
    <w:p w:rsidR="00744BE7" w:rsidRPr="00936C70" w:rsidRDefault="00744BE7" w:rsidP="00936C70">
      <w:pPr>
        <w:snapToGrid w:val="0"/>
        <w:spacing w:line="440" w:lineRule="exact"/>
        <w:ind w:firstLineChars="150" w:firstLine="450"/>
        <w:rPr>
          <w:rFonts w:ascii="仿宋" w:eastAsia="仿宋" w:hAnsi="仿宋"/>
          <w:sz w:val="30"/>
          <w:szCs w:val="30"/>
        </w:rPr>
      </w:pPr>
      <w:r w:rsidRPr="00936C70">
        <w:rPr>
          <w:rFonts w:ascii="Calibri" w:eastAsia="仿宋" w:hAnsi="Calibri" w:cs="Calibri"/>
          <w:sz w:val="30"/>
          <w:szCs w:val="30"/>
        </w:rPr>
        <w:t> </w:t>
      </w:r>
    </w:p>
    <w:p w:rsidR="00744BE7" w:rsidRPr="00936C70" w:rsidRDefault="00744BE7" w:rsidP="00936C70">
      <w:pPr>
        <w:snapToGrid w:val="0"/>
        <w:spacing w:line="440" w:lineRule="exact"/>
        <w:ind w:firstLineChars="150" w:firstLine="450"/>
        <w:rPr>
          <w:rFonts w:ascii="仿宋" w:eastAsia="仿宋" w:hAnsi="仿宋"/>
          <w:sz w:val="30"/>
          <w:szCs w:val="30"/>
        </w:rPr>
      </w:pPr>
      <w:r w:rsidRPr="00936C70">
        <w:rPr>
          <w:rFonts w:ascii="Calibri" w:eastAsia="仿宋" w:hAnsi="Calibri" w:cs="Calibri"/>
          <w:sz w:val="30"/>
          <w:szCs w:val="30"/>
        </w:rPr>
        <w:t>    </w:t>
      </w:r>
      <w:r w:rsidRPr="00936C70">
        <w:rPr>
          <w:rFonts w:ascii="Calibri" w:eastAsia="仿宋" w:hAnsi="Calibri" w:cs="Calibri" w:hint="eastAsia"/>
          <w:sz w:val="30"/>
          <w:szCs w:val="30"/>
        </w:rPr>
        <w:t>（十</w:t>
      </w:r>
      <w:r w:rsidRPr="00936C70">
        <w:rPr>
          <w:rFonts w:ascii="Calibri" w:eastAsia="仿宋" w:hAnsi="Calibri" w:cs="Calibri"/>
          <w:sz w:val="30"/>
          <w:szCs w:val="30"/>
        </w:rPr>
        <w:t>）</w:t>
      </w:r>
      <w:r w:rsidRPr="00936C70">
        <w:rPr>
          <w:rFonts w:ascii="仿宋" w:eastAsia="仿宋" w:hAnsi="仿宋" w:hint="eastAsia"/>
          <w:sz w:val="30"/>
          <w:szCs w:val="30"/>
        </w:rPr>
        <w:t>历史不会因时代变迁而改变，事实也不会因巧舌抵赖而消失。南京大屠杀惨案铁证如山、不容篡改。任何人要否认南京大屠杀惨案这一事实，历史不会答应，</w:t>
      </w:r>
      <w:r w:rsidRPr="00936C70">
        <w:rPr>
          <w:rFonts w:ascii="仿宋" w:eastAsia="仿宋" w:hAnsi="仿宋"/>
          <w:sz w:val="30"/>
          <w:szCs w:val="30"/>
        </w:rPr>
        <w:t>30万无辜死难者的亡灵不会答应，13亿中国人民不会答应，世界上一切爱好和平与正义的人民都不会答应。</w:t>
      </w:r>
    </w:p>
    <w:p w:rsidR="00744BE7" w:rsidRPr="00936C70" w:rsidRDefault="00744BE7" w:rsidP="00936C70">
      <w:pPr>
        <w:snapToGrid w:val="0"/>
        <w:spacing w:line="440" w:lineRule="exact"/>
        <w:ind w:firstLineChars="200" w:firstLine="600"/>
        <w:rPr>
          <w:rFonts w:ascii="仿宋" w:eastAsia="仿宋" w:hAnsi="仿宋"/>
          <w:sz w:val="30"/>
          <w:szCs w:val="30"/>
        </w:rPr>
      </w:pPr>
      <w:r w:rsidRPr="00936C70">
        <w:rPr>
          <w:rFonts w:ascii="仿宋" w:eastAsia="仿宋" w:hAnsi="仿宋" w:hint="eastAsia"/>
          <w:sz w:val="30"/>
          <w:szCs w:val="30"/>
        </w:rPr>
        <w:t>——</w:t>
      </w:r>
      <w:r w:rsidRPr="00936C70">
        <w:rPr>
          <w:rFonts w:ascii="仿宋" w:eastAsia="仿宋" w:hAnsi="仿宋"/>
          <w:sz w:val="30"/>
          <w:szCs w:val="30"/>
        </w:rPr>
        <w:t>2014年12月13日，习近平在南京大屠杀死难者国家公祭仪式上的讲话</w:t>
      </w:r>
    </w:p>
    <w:p w:rsidR="00744BE7" w:rsidRPr="00936C70" w:rsidRDefault="00744BE7" w:rsidP="00936C70">
      <w:pPr>
        <w:snapToGrid w:val="0"/>
        <w:spacing w:line="440" w:lineRule="exact"/>
        <w:ind w:firstLineChars="150" w:firstLine="450"/>
        <w:rPr>
          <w:rFonts w:ascii="仿宋" w:eastAsia="仿宋" w:hAnsi="仿宋"/>
          <w:sz w:val="30"/>
          <w:szCs w:val="30"/>
        </w:rPr>
      </w:pPr>
      <w:r w:rsidRPr="00936C70">
        <w:rPr>
          <w:rFonts w:ascii="Calibri" w:eastAsia="仿宋" w:hAnsi="Calibri" w:cs="Calibri"/>
          <w:sz w:val="30"/>
          <w:szCs w:val="30"/>
        </w:rPr>
        <w:t> </w:t>
      </w:r>
    </w:p>
    <w:p w:rsidR="00744BE7" w:rsidRPr="00936C70" w:rsidRDefault="00744BE7" w:rsidP="00936C70">
      <w:pPr>
        <w:snapToGrid w:val="0"/>
        <w:spacing w:line="440" w:lineRule="exact"/>
        <w:ind w:firstLineChars="200" w:firstLine="600"/>
        <w:rPr>
          <w:rFonts w:ascii="仿宋" w:eastAsia="仿宋" w:hAnsi="仿宋"/>
          <w:sz w:val="30"/>
          <w:szCs w:val="30"/>
        </w:rPr>
      </w:pPr>
      <w:r w:rsidRPr="00936C70">
        <w:rPr>
          <w:rFonts w:ascii="仿宋" w:eastAsia="仿宋" w:hAnsi="仿宋" w:hint="eastAsia"/>
          <w:sz w:val="30"/>
          <w:szCs w:val="30"/>
        </w:rPr>
        <w:t>（十一</w:t>
      </w:r>
      <w:r w:rsidRPr="00936C70">
        <w:rPr>
          <w:rFonts w:ascii="仿宋" w:eastAsia="仿宋" w:hAnsi="仿宋"/>
          <w:sz w:val="30"/>
          <w:szCs w:val="30"/>
        </w:rPr>
        <w:t>）</w:t>
      </w:r>
      <w:r w:rsidRPr="00936C70">
        <w:rPr>
          <w:rFonts w:ascii="仿宋" w:eastAsia="仿宋" w:hAnsi="仿宋" w:hint="eastAsia"/>
          <w:sz w:val="30"/>
          <w:szCs w:val="30"/>
        </w:rPr>
        <w:t>中国共产党人是马克思主义者，坚持马克思主义的科学学说，坚持和发展中国特色社会主义，但中国共产党人不是历史虚无主义者，也不是文化虚无主义者。我们从来认为，马克思主义基本原理必须同中国具体实际紧密结合起来，应该科学对</w:t>
      </w:r>
      <w:r w:rsidRPr="00936C70">
        <w:rPr>
          <w:rFonts w:ascii="仿宋" w:eastAsia="仿宋" w:hAnsi="仿宋" w:hint="eastAsia"/>
          <w:sz w:val="30"/>
          <w:szCs w:val="30"/>
        </w:rPr>
        <w:lastRenderedPageBreak/>
        <w:t>待民族传统文化，科学对待世界各国文化，用人类创造的一切优秀思想文化成果武装自己。</w:t>
      </w:r>
    </w:p>
    <w:p w:rsidR="00744BE7" w:rsidRPr="00936C70" w:rsidRDefault="00744BE7" w:rsidP="00936C70">
      <w:pPr>
        <w:snapToGrid w:val="0"/>
        <w:spacing w:line="440" w:lineRule="exact"/>
        <w:ind w:firstLineChars="200" w:firstLine="600"/>
        <w:rPr>
          <w:rFonts w:ascii="仿宋" w:eastAsia="仿宋" w:hAnsi="仿宋"/>
          <w:sz w:val="30"/>
          <w:szCs w:val="30"/>
        </w:rPr>
      </w:pPr>
      <w:r w:rsidRPr="00936C70">
        <w:rPr>
          <w:rFonts w:ascii="仿宋" w:eastAsia="仿宋" w:hAnsi="仿宋" w:hint="eastAsia"/>
          <w:sz w:val="30"/>
          <w:szCs w:val="30"/>
        </w:rPr>
        <w:t>——</w:t>
      </w:r>
      <w:r w:rsidRPr="00936C70">
        <w:rPr>
          <w:rFonts w:ascii="仿宋" w:eastAsia="仿宋" w:hAnsi="仿宋"/>
          <w:sz w:val="30"/>
          <w:szCs w:val="30"/>
        </w:rPr>
        <w:t>2014年9月24日，习近平在纪念孔子诞辰2565周年国际学术研讨会上的讲话</w:t>
      </w:r>
    </w:p>
    <w:p w:rsidR="00744BE7" w:rsidRPr="00936C70" w:rsidRDefault="00744BE7" w:rsidP="00936C70">
      <w:pPr>
        <w:snapToGrid w:val="0"/>
        <w:spacing w:line="440" w:lineRule="exact"/>
        <w:ind w:firstLineChars="150" w:firstLine="450"/>
        <w:rPr>
          <w:rFonts w:ascii="仿宋" w:eastAsia="仿宋" w:hAnsi="仿宋"/>
          <w:sz w:val="30"/>
          <w:szCs w:val="30"/>
        </w:rPr>
      </w:pPr>
      <w:r w:rsidRPr="00936C70">
        <w:rPr>
          <w:rFonts w:ascii="Calibri" w:eastAsia="仿宋" w:hAnsi="Calibri" w:cs="Calibri"/>
          <w:sz w:val="30"/>
          <w:szCs w:val="30"/>
        </w:rPr>
        <w:t> </w:t>
      </w:r>
    </w:p>
    <w:p w:rsidR="00744BE7" w:rsidRPr="00936C70" w:rsidRDefault="00744BE7" w:rsidP="00936C70">
      <w:pPr>
        <w:snapToGrid w:val="0"/>
        <w:spacing w:line="440" w:lineRule="exact"/>
        <w:ind w:firstLineChars="200" w:firstLine="600"/>
        <w:rPr>
          <w:rFonts w:ascii="仿宋" w:eastAsia="仿宋" w:hAnsi="仿宋"/>
          <w:sz w:val="30"/>
          <w:szCs w:val="30"/>
        </w:rPr>
      </w:pPr>
      <w:r w:rsidRPr="00936C70">
        <w:rPr>
          <w:rFonts w:ascii="仿宋" w:eastAsia="仿宋" w:hAnsi="仿宋" w:hint="eastAsia"/>
          <w:sz w:val="30"/>
          <w:szCs w:val="30"/>
        </w:rPr>
        <w:t>（十二</w:t>
      </w:r>
      <w:r w:rsidRPr="00936C70">
        <w:rPr>
          <w:rFonts w:ascii="仿宋" w:eastAsia="仿宋" w:hAnsi="仿宋"/>
          <w:sz w:val="30"/>
          <w:szCs w:val="30"/>
        </w:rPr>
        <w:t>）</w:t>
      </w:r>
      <w:r w:rsidRPr="00936C70">
        <w:rPr>
          <w:rFonts w:ascii="仿宋" w:eastAsia="仿宋" w:hAnsi="仿宋" w:hint="eastAsia"/>
          <w:sz w:val="30"/>
          <w:szCs w:val="30"/>
        </w:rPr>
        <w:t>俄罗斯著名历史学家克柳切夫斯基说过，“如果丧失对历史的记忆，我们的心灵就会在黑暗中迷失”。忘记历史就意味着背叛。中俄两国人民将以坚定的决心和努力，同世界上所有热爱和平的国家和人民一道，坚决反对否认、歪曲、篡改第二次世界大战历史的图谋和行径。</w:t>
      </w:r>
    </w:p>
    <w:p w:rsidR="00744BE7" w:rsidRPr="00936C70" w:rsidRDefault="00744BE7" w:rsidP="00936C70">
      <w:pPr>
        <w:snapToGrid w:val="0"/>
        <w:spacing w:line="440" w:lineRule="exact"/>
        <w:ind w:firstLineChars="200" w:firstLine="600"/>
        <w:rPr>
          <w:rFonts w:ascii="仿宋" w:eastAsia="仿宋" w:hAnsi="仿宋"/>
          <w:sz w:val="30"/>
          <w:szCs w:val="30"/>
        </w:rPr>
      </w:pPr>
      <w:r w:rsidRPr="00936C70">
        <w:rPr>
          <w:rFonts w:ascii="仿宋" w:eastAsia="仿宋" w:hAnsi="仿宋" w:hint="eastAsia"/>
          <w:sz w:val="30"/>
          <w:szCs w:val="30"/>
        </w:rPr>
        <w:t>——选自</w:t>
      </w:r>
      <w:r w:rsidRPr="00936C70">
        <w:rPr>
          <w:rFonts w:ascii="仿宋" w:eastAsia="仿宋" w:hAnsi="仿宋"/>
          <w:sz w:val="30"/>
          <w:szCs w:val="30"/>
        </w:rPr>
        <w:t>2015年5月8日《人民日报》</w:t>
      </w:r>
    </w:p>
    <w:p w:rsidR="00744BE7" w:rsidRPr="00936C70" w:rsidRDefault="00744BE7" w:rsidP="00936C70">
      <w:pPr>
        <w:snapToGrid w:val="0"/>
        <w:spacing w:line="440" w:lineRule="exact"/>
        <w:ind w:firstLineChars="150" w:firstLine="450"/>
        <w:rPr>
          <w:rFonts w:ascii="仿宋" w:eastAsia="仿宋" w:hAnsi="仿宋"/>
          <w:sz w:val="30"/>
          <w:szCs w:val="30"/>
        </w:rPr>
      </w:pPr>
    </w:p>
    <w:p w:rsidR="00744BE7" w:rsidRPr="00936C70" w:rsidRDefault="00744BE7" w:rsidP="00936C70">
      <w:pPr>
        <w:snapToGrid w:val="0"/>
        <w:spacing w:line="440" w:lineRule="exact"/>
        <w:ind w:firstLineChars="200" w:firstLine="600"/>
        <w:rPr>
          <w:rFonts w:ascii="仿宋" w:eastAsia="仿宋" w:hAnsi="仿宋"/>
          <w:sz w:val="30"/>
          <w:szCs w:val="30"/>
        </w:rPr>
      </w:pPr>
      <w:r w:rsidRPr="00936C70">
        <w:rPr>
          <w:rFonts w:ascii="仿宋" w:eastAsia="仿宋" w:hAnsi="仿宋" w:hint="eastAsia"/>
          <w:sz w:val="30"/>
          <w:szCs w:val="30"/>
        </w:rPr>
        <w:t>（十三</w:t>
      </w:r>
      <w:bookmarkStart w:id="0" w:name="_GoBack"/>
      <w:bookmarkEnd w:id="0"/>
      <w:r w:rsidRPr="00936C70">
        <w:rPr>
          <w:rFonts w:ascii="仿宋" w:eastAsia="仿宋" w:hAnsi="仿宋"/>
          <w:sz w:val="30"/>
          <w:szCs w:val="30"/>
        </w:rPr>
        <w:t>）</w:t>
      </w:r>
      <w:r w:rsidRPr="00936C70">
        <w:rPr>
          <w:rFonts w:ascii="仿宋" w:eastAsia="仿宋" w:hAnsi="仿宋" w:hint="eastAsia"/>
          <w:sz w:val="30"/>
          <w:szCs w:val="30"/>
        </w:rPr>
        <w:t>今年是中国人民抗日战争暨世界反法西斯战争胜利</w:t>
      </w:r>
      <w:r w:rsidRPr="00936C70">
        <w:rPr>
          <w:rFonts w:ascii="仿宋" w:eastAsia="仿宋" w:hAnsi="仿宋"/>
          <w:sz w:val="30"/>
          <w:szCs w:val="30"/>
        </w:rPr>
        <w:t>70周年。当年，日本军国主义犯下的侵略罪行不容掩盖，历史真相不容歪曲。对任何企图歪曲美化日本军国主义侵略历史的言行，中国人民和亚洲受害国人民不答应，相信有正义和良知的日本人民也不会答应。前事不忘，后事之师。牢记历史，是为了开创未来；不忘战争，是为了维护和平。</w:t>
      </w:r>
    </w:p>
    <w:p w:rsidR="00744BE7" w:rsidRPr="00936C70" w:rsidRDefault="00744BE7" w:rsidP="00936C70">
      <w:pPr>
        <w:snapToGrid w:val="0"/>
        <w:spacing w:line="440" w:lineRule="exact"/>
        <w:ind w:firstLineChars="200" w:firstLine="600"/>
        <w:rPr>
          <w:rFonts w:ascii="仿宋" w:eastAsia="仿宋" w:hAnsi="仿宋"/>
          <w:sz w:val="30"/>
          <w:szCs w:val="30"/>
        </w:rPr>
      </w:pPr>
      <w:r w:rsidRPr="00936C70">
        <w:rPr>
          <w:rFonts w:ascii="仿宋" w:eastAsia="仿宋" w:hAnsi="仿宋" w:hint="eastAsia"/>
          <w:sz w:val="30"/>
          <w:szCs w:val="30"/>
        </w:rPr>
        <w:t>——</w:t>
      </w:r>
      <w:r w:rsidRPr="00936C70">
        <w:rPr>
          <w:rFonts w:ascii="仿宋" w:eastAsia="仿宋" w:hAnsi="仿宋"/>
          <w:sz w:val="30"/>
          <w:szCs w:val="30"/>
        </w:rPr>
        <w:t>2015年5月23日，习近平在中日友好交流大会上的讲话</w:t>
      </w:r>
    </w:p>
    <w:sectPr w:rsidR="00744BE7" w:rsidRPr="00936C70" w:rsidSect="002B4299">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33F0" w:rsidRDefault="00CB33F0" w:rsidP="009600D6">
      <w:r>
        <w:separator/>
      </w:r>
    </w:p>
  </w:endnote>
  <w:endnote w:type="continuationSeparator" w:id="0">
    <w:p w:rsidR="00CB33F0" w:rsidRDefault="00CB33F0" w:rsidP="009600D6">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52880"/>
      <w:docPartObj>
        <w:docPartGallery w:val="Page Numbers (Bottom of Page)"/>
        <w:docPartUnique/>
      </w:docPartObj>
    </w:sdtPr>
    <w:sdtEndPr>
      <w:rPr>
        <w:rFonts w:ascii="仿宋" w:eastAsia="仿宋" w:hAnsi="仿宋"/>
        <w:sz w:val="21"/>
        <w:szCs w:val="21"/>
      </w:rPr>
    </w:sdtEndPr>
    <w:sdtContent>
      <w:p w:rsidR="009600D6" w:rsidRPr="009600D6" w:rsidRDefault="009706D6" w:rsidP="009600D6">
        <w:pPr>
          <w:pStyle w:val="a4"/>
          <w:jc w:val="center"/>
          <w:rPr>
            <w:rFonts w:ascii="仿宋" w:eastAsia="仿宋" w:hAnsi="仿宋"/>
            <w:sz w:val="21"/>
            <w:szCs w:val="21"/>
          </w:rPr>
        </w:pPr>
        <w:r w:rsidRPr="009600D6">
          <w:rPr>
            <w:rFonts w:ascii="仿宋" w:eastAsia="仿宋" w:hAnsi="仿宋"/>
            <w:sz w:val="21"/>
            <w:szCs w:val="21"/>
          </w:rPr>
          <w:fldChar w:fldCharType="begin"/>
        </w:r>
        <w:r w:rsidR="009600D6" w:rsidRPr="009600D6">
          <w:rPr>
            <w:rFonts w:ascii="仿宋" w:eastAsia="仿宋" w:hAnsi="仿宋"/>
            <w:sz w:val="21"/>
            <w:szCs w:val="21"/>
          </w:rPr>
          <w:instrText xml:space="preserve"> PAGE   \* MERGEFORMAT </w:instrText>
        </w:r>
        <w:r w:rsidRPr="009600D6">
          <w:rPr>
            <w:rFonts w:ascii="仿宋" w:eastAsia="仿宋" w:hAnsi="仿宋"/>
            <w:sz w:val="21"/>
            <w:szCs w:val="21"/>
          </w:rPr>
          <w:fldChar w:fldCharType="separate"/>
        </w:r>
        <w:r w:rsidR="00936C70" w:rsidRPr="00936C70">
          <w:rPr>
            <w:rFonts w:ascii="仿宋" w:eastAsia="仿宋" w:hAnsi="仿宋"/>
            <w:noProof/>
            <w:sz w:val="21"/>
            <w:szCs w:val="21"/>
            <w:lang w:val="zh-CN"/>
          </w:rPr>
          <w:t>6</w:t>
        </w:r>
        <w:r w:rsidRPr="009600D6">
          <w:rPr>
            <w:rFonts w:ascii="仿宋" w:eastAsia="仿宋" w:hAnsi="仿宋"/>
            <w:sz w:val="21"/>
            <w:szCs w:val="21"/>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33F0" w:rsidRDefault="00CB33F0" w:rsidP="009600D6">
      <w:r>
        <w:separator/>
      </w:r>
    </w:p>
  </w:footnote>
  <w:footnote w:type="continuationSeparator" w:id="0">
    <w:p w:rsidR="00CB33F0" w:rsidRDefault="00CB33F0" w:rsidP="009600D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D2B16"/>
    <w:rsid w:val="00197C04"/>
    <w:rsid w:val="001B71C8"/>
    <w:rsid w:val="001E1FBF"/>
    <w:rsid w:val="002252DF"/>
    <w:rsid w:val="00241293"/>
    <w:rsid w:val="002B4299"/>
    <w:rsid w:val="002D2B16"/>
    <w:rsid w:val="002D32D5"/>
    <w:rsid w:val="002F6288"/>
    <w:rsid w:val="003063AB"/>
    <w:rsid w:val="003647EF"/>
    <w:rsid w:val="0043205E"/>
    <w:rsid w:val="005B00EE"/>
    <w:rsid w:val="005B454B"/>
    <w:rsid w:val="005C6FB6"/>
    <w:rsid w:val="005F3F6B"/>
    <w:rsid w:val="00711C7D"/>
    <w:rsid w:val="00736601"/>
    <w:rsid w:val="00744BE7"/>
    <w:rsid w:val="00822A52"/>
    <w:rsid w:val="00872A7D"/>
    <w:rsid w:val="00913A62"/>
    <w:rsid w:val="00913CC1"/>
    <w:rsid w:val="00936C70"/>
    <w:rsid w:val="009405D5"/>
    <w:rsid w:val="009600D6"/>
    <w:rsid w:val="009706D6"/>
    <w:rsid w:val="00976FA8"/>
    <w:rsid w:val="00A26E2C"/>
    <w:rsid w:val="00A336BA"/>
    <w:rsid w:val="00B335DA"/>
    <w:rsid w:val="00B76B61"/>
    <w:rsid w:val="00BB4A51"/>
    <w:rsid w:val="00BD4CBC"/>
    <w:rsid w:val="00CB33F0"/>
    <w:rsid w:val="00D54164"/>
    <w:rsid w:val="00E963BF"/>
    <w:rsid w:val="00EA1F9A"/>
    <w:rsid w:val="00F1498E"/>
    <w:rsid w:val="00FB14C3"/>
    <w:rsid w:val="00FD2204"/>
    <w:rsid w:val="00FF655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429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600D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600D6"/>
    <w:rPr>
      <w:sz w:val="18"/>
      <w:szCs w:val="18"/>
    </w:rPr>
  </w:style>
  <w:style w:type="paragraph" w:styleId="a4">
    <w:name w:val="footer"/>
    <w:basedOn w:val="a"/>
    <w:link w:val="Char0"/>
    <w:uiPriority w:val="99"/>
    <w:unhideWhenUsed/>
    <w:rsid w:val="009600D6"/>
    <w:pPr>
      <w:tabs>
        <w:tab w:val="center" w:pos="4153"/>
        <w:tab w:val="right" w:pos="8306"/>
      </w:tabs>
      <w:snapToGrid w:val="0"/>
      <w:jc w:val="left"/>
    </w:pPr>
    <w:rPr>
      <w:sz w:val="18"/>
      <w:szCs w:val="18"/>
    </w:rPr>
  </w:style>
  <w:style w:type="character" w:customStyle="1" w:styleId="Char0">
    <w:name w:val="页脚 Char"/>
    <w:basedOn w:val="a0"/>
    <w:link w:val="a4"/>
    <w:uiPriority w:val="99"/>
    <w:rsid w:val="009600D6"/>
    <w:rPr>
      <w:sz w:val="18"/>
      <w:szCs w:val="18"/>
    </w:rPr>
  </w:style>
</w:styles>
</file>

<file path=word/webSettings.xml><?xml version="1.0" encoding="utf-8"?>
<w:webSettings xmlns:r="http://schemas.openxmlformats.org/officeDocument/2006/relationships" xmlns:w="http://schemas.openxmlformats.org/wordprocessingml/2006/main">
  <w:divs>
    <w:div w:id="165217183">
      <w:bodyDiv w:val="1"/>
      <w:marLeft w:val="0"/>
      <w:marRight w:val="0"/>
      <w:marTop w:val="0"/>
      <w:marBottom w:val="0"/>
      <w:divBdr>
        <w:top w:val="none" w:sz="0" w:space="0" w:color="auto"/>
        <w:left w:val="none" w:sz="0" w:space="0" w:color="auto"/>
        <w:bottom w:val="none" w:sz="0" w:space="0" w:color="auto"/>
        <w:right w:val="none" w:sz="0" w:space="0" w:color="auto"/>
      </w:divBdr>
    </w:div>
    <w:div w:id="929578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6</Pages>
  <Words>606</Words>
  <Characters>3458</Characters>
  <Application>Microsoft Office Word</Application>
  <DocSecurity>0</DocSecurity>
  <Lines>28</Lines>
  <Paragraphs>8</Paragraphs>
  <ScaleCrop>false</ScaleCrop>
  <Company/>
  <LinksUpToDate>false</LinksUpToDate>
  <CharactersWithSpaces>4056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姚震</dc:creator>
  <cp:keywords/>
  <dc:description/>
  <cp:lastModifiedBy>王立艳</cp:lastModifiedBy>
  <cp:revision>8</cp:revision>
  <dcterms:created xsi:type="dcterms:W3CDTF">2015-11-23T12:07:00Z</dcterms:created>
  <dcterms:modified xsi:type="dcterms:W3CDTF">2015-11-24T03:28:00Z</dcterms:modified>
</cp:coreProperties>
</file>